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E85793B" w:rsidR="00EA4EE4" w:rsidRPr="005F5E03" w:rsidRDefault="00DF146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radicaalvuistregel op de schop</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54A910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D280D25"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F23DBD">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B2A6230" w:rsidR="00026892" w:rsidRPr="00C2551D" w:rsidRDefault="00EF123D"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BFDB449" w:rsidR="00C2551D" w:rsidRPr="00350141" w:rsidRDefault="00EF123D"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DB7CDA">
              <w:rPr>
                <w:rFonts w:ascii="Arial" w:eastAsia="Calibri" w:hAnsi="Arial" w:cs="Arial"/>
                <w:sz w:val="20"/>
                <w:szCs w:val="20"/>
              </w:rPr>
              <w:t>adicaalchemie</w:t>
            </w:r>
          </w:p>
        </w:tc>
      </w:tr>
      <w:tr w:rsidR="00C2551D" w:rsidRPr="00733C13" w14:paraId="08BDA0D7" w14:textId="77777777" w:rsidTr="007F7ADF">
        <w:trPr>
          <w:trHeight w:val="91"/>
        </w:trPr>
        <w:tc>
          <w:tcPr>
            <w:tcW w:w="2240" w:type="dxa"/>
            <w:shd w:val="clear" w:color="auto" w:fill="auto"/>
          </w:tcPr>
          <w:p w14:paraId="19FDEFB3" w14:textId="62F75AA6" w:rsidR="00C2551D" w:rsidRPr="003014AA" w:rsidRDefault="00DB7CDA"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t</w:t>
            </w:r>
            <w:r w:rsidR="00C2551D" w:rsidRPr="003014AA">
              <w:rPr>
                <w:rFonts w:ascii="Arial" w:eastAsia="Calibri" w:hAnsi="Arial" w:cs="Arial"/>
                <w:i/>
                <w:sz w:val="20"/>
                <w:szCs w:val="20"/>
              </w:rPr>
              <w:t>refwoorden</w:t>
            </w:r>
          </w:p>
        </w:tc>
        <w:tc>
          <w:tcPr>
            <w:tcW w:w="6945" w:type="dxa"/>
            <w:shd w:val="clear" w:color="auto" w:fill="auto"/>
          </w:tcPr>
          <w:p w14:paraId="3DE1566E" w14:textId="60977CBC" w:rsidR="008E6808" w:rsidRPr="00163180" w:rsidRDefault="00EF123D" w:rsidP="00452556">
            <w:pPr>
              <w:spacing w:after="0" w:line="360" w:lineRule="auto"/>
              <w:rPr>
                <w:rFonts w:ascii="Arial" w:eastAsia="Calibri" w:hAnsi="Arial" w:cs="Arial"/>
                <w:sz w:val="20"/>
                <w:szCs w:val="20"/>
              </w:rPr>
            </w:pPr>
            <w:r>
              <w:rPr>
                <w:rFonts w:ascii="Arial" w:eastAsia="Calibri" w:hAnsi="Arial" w:cs="Arial"/>
                <w:sz w:val="20"/>
                <w:szCs w:val="20"/>
              </w:rPr>
              <w:t>r</w:t>
            </w:r>
            <w:r w:rsidR="00DB7CDA">
              <w:rPr>
                <w:rFonts w:ascii="Arial" w:eastAsia="Calibri" w:hAnsi="Arial" w:cs="Arial"/>
                <w:sz w:val="20"/>
                <w:szCs w:val="20"/>
              </w:rPr>
              <w:t xml:space="preserve">adicaal, stabiliteit, vuistregel, destabilisatie, </w:t>
            </w:r>
            <w:r w:rsidR="006A2E90">
              <w:rPr>
                <w:rFonts w:ascii="Arial" w:eastAsia="Calibri" w:hAnsi="Arial" w:cs="Arial"/>
                <w:sz w:val="20"/>
                <w:szCs w:val="20"/>
              </w:rPr>
              <w:t>initiator</w:t>
            </w:r>
            <w:r w:rsidR="00F23DBD">
              <w:rPr>
                <w:rFonts w:ascii="Arial" w:eastAsia="Calibri" w:hAnsi="Arial" w:cs="Arial"/>
                <w:sz w:val="20"/>
                <w:szCs w:val="20"/>
              </w:rPr>
              <w:t>, polymerisatie, radicaalmechanisme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27ECD32" w:rsidR="00720AF6" w:rsidRPr="00C2551D" w:rsidRDefault="00EF123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4D332067" w:rsidR="00196A56" w:rsidRDefault="00DB7CDA" w:rsidP="00452556">
            <w:pPr>
              <w:spacing w:after="0" w:line="360" w:lineRule="auto"/>
              <w:rPr>
                <w:rFonts w:ascii="Arial" w:eastAsia="Times New Roman" w:hAnsi="Arial" w:cs="Arial"/>
                <w:lang w:eastAsia="nl-NL"/>
              </w:rPr>
            </w:pPr>
            <w:r>
              <w:rPr>
                <w:rFonts w:ascii="Arial" w:eastAsia="Times New Roman" w:hAnsi="Arial" w:cs="Arial"/>
                <w:lang w:eastAsia="nl-NL"/>
              </w:rPr>
              <w:t>Radicaalchemie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C96E2F7" w:rsidR="00167275" w:rsidRPr="00082930" w:rsidRDefault="00EF123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7B69EF">
        <w:rPr>
          <w:rStyle w:val="Hyperlink"/>
          <w:rFonts w:ascii="Arial" w:eastAsia="Times New Roman" w:hAnsi="Arial" w:cs="Arial"/>
          <w:bCs/>
          <w:i/>
          <w:iCs/>
          <w:color w:val="auto"/>
          <w:kern w:val="36"/>
          <w:u w:val="none"/>
          <w:lang w:eastAsia="nl-NL"/>
        </w:rPr>
        <w:t>10 augustus</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40F9141" w14:textId="77777777" w:rsidR="007B69EF" w:rsidRPr="007B69EF" w:rsidRDefault="007B69EF" w:rsidP="007B69EF">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0" w:name="_Hlk518980186"/>
            <w:r w:rsidRPr="007B69EF">
              <w:rPr>
                <w:rFonts w:ascii="Times New Roman" w:eastAsia="Times New Roman" w:hAnsi="Times New Roman" w:cs="Times New Roman"/>
                <w:b/>
                <w:bCs/>
                <w:kern w:val="36"/>
                <w:sz w:val="48"/>
                <w:szCs w:val="48"/>
                <w:lang w:eastAsia="nl-NL"/>
              </w:rPr>
              <w:t>Radicaalvuistregel op de schop</w:t>
            </w:r>
          </w:p>
          <w:p w14:paraId="71AA8D02" w14:textId="07F72F1E" w:rsidR="007B69EF" w:rsidRPr="007B69EF" w:rsidRDefault="007B69EF" w:rsidP="007B69EF">
            <w:pPr>
              <w:spacing w:line="360" w:lineRule="auto"/>
              <w:rPr>
                <w:rFonts w:ascii="Times New Roman" w:eastAsia="Times New Roman" w:hAnsi="Times New Roman" w:cs="Times New Roman"/>
                <w:sz w:val="24"/>
                <w:szCs w:val="24"/>
                <w:lang w:eastAsia="nl-NL"/>
              </w:rPr>
            </w:pPr>
            <w:r w:rsidRPr="007B69EF">
              <w:rPr>
                <w:rFonts w:ascii="Times New Roman" w:eastAsia="Times New Roman" w:hAnsi="Times New Roman" w:cs="Times New Roman"/>
                <w:sz w:val="24"/>
                <w:szCs w:val="24"/>
                <w:lang w:eastAsia="nl-NL"/>
              </w:rPr>
              <w:t xml:space="preserve">De groep van </w:t>
            </w:r>
            <w:bookmarkStart w:id="1" w:name="_Hlk111280726"/>
            <w:r w:rsidRPr="007B69EF">
              <w:rPr>
                <w:rFonts w:ascii="Times New Roman" w:eastAsia="Times New Roman" w:hAnsi="Times New Roman" w:cs="Times New Roman"/>
                <w:sz w:val="24"/>
                <w:szCs w:val="24"/>
                <w:lang w:eastAsia="nl-NL"/>
              </w:rPr>
              <w:t xml:space="preserve">Matthias </w:t>
            </w:r>
            <w:proofErr w:type="spellStart"/>
            <w:r w:rsidRPr="007B69EF">
              <w:rPr>
                <w:rFonts w:ascii="Times New Roman" w:eastAsia="Times New Roman" w:hAnsi="Times New Roman" w:cs="Times New Roman"/>
                <w:sz w:val="24"/>
                <w:szCs w:val="24"/>
                <w:lang w:eastAsia="nl-NL"/>
              </w:rPr>
              <w:t>Bickelhaupt</w:t>
            </w:r>
            <w:proofErr w:type="spellEnd"/>
            <w:r w:rsidRPr="007B69EF">
              <w:rPr>
                <w:rFonts w:ascii="Times New Roman" w:eastAsia="Times New Roman" w:hAnsi="Times New Roman" w:cs="Times New Roman"/>
                <w:sz w:val="24"/>
                <w:szCs w:val="24"/>
                <w:lang w:eastAsia="nl-NL"/>
              </w:rPr>
              <w:t xml:space="preserve"> (VU Amsterdam) </w:t>
            </w:r>
            <w:bookmarkEnd w:id="1"/>
            <w:r w:rsidRPr="007B69EF">
              <w:rPr>
                <w:rFonts w:ascii="Times New Roman" w:eastAsia="Times New Roman" w:hAnsi="Times New Roman" w:cs="Times New Roman"/>
                <w:sz w:val="24"/>
                <w:szCs w:val="24"/>
                <w:lang w:eastAsia="nl-NL"/>
              </w:rPr>
              <w:t>zet wéér een algemeen geaccepteerd ‘feit’ in de (fysische) organische chemie op z’n kop: methylradicalen worden niet gestabiliseerd door meer substituties, maar juist gedestabiliseerd.</w:t>
            </w:r>
          </w:p>
          <w:p w14:paraId="36F08149" w14:textId="74BA5361" w:rsidR="007B69EF" w:rsidRPr="007B69EF" w:rsidRDefault="007B69EF" w:rsidP="007B69EF">
            <w:pPr>
              <w:spacing w:line="360" w:lineRule="auto"/>
              <w:rPr>
                <w:rFonts w:ascii="Times New Roman" w:eastAsia="Times New Roman" w:hAnsi="Times New Roman" w:cs="Times New Roman"/>
                <w:sz w:val="24"/>
                <w:szCs w:val="24"/>
                <w:lang w:eastAsia="nl-NL"/>
              </w:rPr>
            </w:pPr>
            <w:r w:rsidRPr="007B69EF">
              <w:rPr>
                <w:rFonts w:ascii="Times New Roman" w:eastAsia="Times New Roman" w:hAnsi="Times New Roman" w:cs="Times New Roman"/>
                <w:sz w:val="24"/>
                <w:szCs w:val="24"/>
                <w:lang w:eastAsia="nl-NL"/>
              </w:rPr>
              <w:t>Z</w:t>
            </w:r>
            <w:r w:rsidR="00EF123D">
              <w:rPr>
                <w:rFonts w:ascii="Times New Roman" w:eastAsia="Times New Roman" w:hAnsi="Times New Roman" w:cs="Times New Roman"/>
                <w:sz w:val="24"/>
                <w:szCs w:val="24"/>
                <w:lang w:eastAsia="nl-NL"/>
              </w:rPr>
              <w:t>i</w:t>
            </w:r>
            <w:r w:rsidR="00EF123D">
              <w:rPr>
                <w:rFonts w:ascii="Times New Roman" w:hAnsi="Times New Roman" w:cs="Times New Roman"/>
                <w:sz w:val="24"/>
                <w:szCs w:val="24"/>
              </w:rPr>
              <w:t>j</w:t>
            </w:r>
            <w:r w:rsidRPr="007B69EF">
              <w:rPr>
                <w:rFonts w:ascii="Times New Roman" w:eastAsia="Times New Roman" w:hAnsi="Times New Roman" w:cs="Times New Roman"/>
                <w:sz w:val="24"/>
                <w:szCs w:val="24"/>
                <w:lang w:eastAsia="nl-NL"/>
              </w:rPr>
              <w:t xml:space="preserve"> leggen de bijl aan de wortels van een vrij bekende vuistregel in de organische chemie, namelijk dat hoe meer gesubstitueerd een methylradicaal is (in de vorm Me</w:t>
            </w:r>
            <w:r w:rsidRPr="007B69EF">
              <w:rPr>
                <w:rFonts w:ascii="Times New Roman" w:eastAsia="Times New Roman" w:hAnsi="Times New Roman" w:cs="Times New Roman"/>
                <w:sz w:val="24"/>
                <w:szCs w:val="24"/>
                <w:vertAlign w:val="subscript"/>
                <w:lang w:eastAsia="nl-NL"/>
              </w:rPr>
              <w:t>m</w:t>
            </w:r>
            <w:r w:rsidRPr="007B69EF">
              <w:rPr>
                <w:rFonts w:ascii="Times New Roman" w:eastAsia="Times New Roman" w:hAnsi="Times New Roman" w:cs="Times New Roman"/>
                <w:sz w:val="24"/>
                <w:szCs w:val="24"/>
                <w:lang w:eastAsia="nl-NL"/>
              </w:rPr>
              <w:t>H</w:t>
            </w:r>
            <w:r w:rsidRPr="007B69EF">
              <w:rPr>
                <w:rFonts w:ascii="Times New Roman" w:eastAsia="Times New Roman" w:hAnsi="Times New Roman" w:cs="Times New Roman"/>
                <w:sz w:val="24"/>
                <w:szCs w:val="24"/>
                <w:vertAlign w:val="subscript"/>
                <w:lang w:eastAsia="nl-NL"/>
              </w:rPr>
              <w:t>3-m</w:t>
            </w:r>
            <w:r w:rsidRPr="007B69EF">
              <w:rPr>
                <w:rFonts w:ascii="Times New Roman" w:eastAsia="Times New Roman" w:hAnsi="Times New Roman" w:cs="Times New Roman"/>
                <w:sz w:val="24"/>
                <w:szCs w:val="24"/>
                <w:lang w:eastAsia="nl-NL"/>
              </w:rPr>
              <w:t>C∙, met m = 0-3), hoe stabieler die zal zijn. Dit zou dan ook de reden zijn voor het verzwakken van de C</w:t>
            </w:r>
            <w:r w:rsidR="00EF123D">
              <w:rPr>
                <w:rFonts w:ascii="Arial" w:eastAsia="Times New Roman" w:hAnsi="Arial" w:cs="Arial"/>
                <w:bCs/>
                <w:iCs/>
                <w:color w:val="000000"/>
                <w:kern w:val="36"/>
                <w:lang w:eastAsia="nl-NL"/>
              </w:rPr>
              <w:sym w:font="Symbol" w:char="F02D"/>
            </w:r>
            <w:r w:rsidRPr="007B69EF">
              <w:rPr>
                <w:rFonts w:ascii="Times New Roman" w:eastAsia="Times New Roman" w:hAnsi="Times New Roman" w:cs="Times New Roman"/>
                <w:sz w:val="24"/>
                <w:szCs w:val="24"/>
                <w:lang w:eastAsia="nl-NL"/>
              </w:rPr>
              <w:t>H-binding van het alkaan Me</w:t>
            </w:r>
            <w:r w:rsidRPr="007B69EF">
              <w:rPr>
                <w:rFonts w:ascii="Times New Roman" w:eastAsia="Times New Roman" w:hAnsi="Times New Roman" w:cs="Times New Roman"/>
                <w:sz w:val="24"/>
                <w:szCs w:val="24"/>
                <w:vertAlign w:val="subscript"/>
                <w:lang w:eastAsia="nl-NL"/>
              </w:rPr>
              <w:t>m</w:t>
            </w:r>
            <w:r w:rsidRPr="007B69EF">
              <w:rPr>
                <w:rFonts w:ascii="Times New Roman" w:eastAsia="Times New Roman" w:hAnsi="Times New Roman" w:cs="Times New Roman"/>
                <w:sz w:val="24"/>
                <w:szCs w:val="24"/>
                <w:lang w:eastAsia="nl-NL"/>
              </w:rPr>
              <w:t>H</w:t>
            </w:r>
            <w:r w:rsidRPr="007B69EF">
              <w:rPr>
                <w:rFonts w:ascii="Times New Roman" w:eastAsia="Times New Roman" w:hAnsi="Times New Roman" w:cs="Times New Roman"/>
                <w:sz w:val="24"/>
                <w:szCs w:val="24"/>
                <w:vertAlign w:val="subscript"/>
                <w:lang w:eastAsia="nl-NL"/>
              </w:rPr>
              <w:t>3-m</w:t>
            </w:r>
            <w:r w:rsidRPr="007B69EF">
              <w:rPr>
                <w:rFonts w:ascii="Times New Roman" w:eastAsia="Times New Roman" w:hAnsi="Times New Roman" w:cs="Times New Roman"/>
                <w:sz w:val="24"/>
                <w:szCs w:val="24"/>
                <w:lang w:eastAsia="nl-NL"/>
              </w:rPr>
              <w:t>CH bij een hogere substitutie. Eva Blokker en collega’s van de Vrije Universiteit Amsterdam dragen bewijs aan dat de eerste bewering niet klopt, terwijl de tweede bewering standhoudt.</w:t>
            </w:r>
          </w:p>
          <w:p w14:paraId="439C953A" w14:textId="7AE9FBC0" w:rsidR="007B69EF" w:rsidRPr="007B69EF" w:rsidRDefault="007B69EF" w:rsidP="007B69EF">
            <w:pPr>
              <w:spacing w:line="360" w:lineRule="auto"/>
              <w:rPr>
                <w:rFonts w:ascii="Times New Roman" w:eastAsia="Times New Roman" w:hAnsi="Times New Roman" w:cs="Times New Roman"/>
                <w:sz w:val="24"/>
                <w:szCs w:val="24"/>
                <w:lang w:eastAsia="nl-NL"/>
              </w:rPr>
            </w:pPr>
            <w:proofErr w:type="spellStart"/>
            <w:r w:rsidRPr="007B69EF">
              <w:rPr>
                <w:rFonts w:ascii="Times New Roman" w:eastAsia="Times New Roman" w:hAnsi="Times New Roman" w:cs="Times New Roman"/>
                <w:sz w:val="24"/>
                <w:szCs w:val="24"/>
                <w:lang w:eastAsia="nl-NL"/>
              </w:rPr>
              <w:t>Bickelhaupt</w:t>
            </w:r>
            <w:proofErr w:type="spellEnd"/>
            <w:r w:rsidRPr="007B69EF">
              <w:rPr>
                <w:rFonts w:ascii="Times New Roman" w:eastAsia="Times New Roman" w:hAnsi="Times New Roman" w:cs="Times New Roman"/>
                <w:sz w:val="24"/>
                <w:szCs w:val="24"/>
                <w:lang w:eastAsia="nl-NL"/>
              </w:rPr>
              <w:t xml:space="preserve"> liep al langer met dit idee rond, vertelt </w:t>
            </w:r>
            <w:r w:rsidR="00EF123D">
              <w:rPr>
                <w:rFonts w:ascii="Times New Roman" w:eastAsia="Times New Roman" w:hAnsi="Times New Roman" w:cs="Times New Roman"/>
                <w:sz w:val="24"/>
                <w:szCs w:val="24"/>
                <w:lang w:eastAsia="nl-NL"/>
              </w:rPr>
              <w:t>p</w:t>
            </w:r>
            <w:r w:rsidR="00EF123D">
              <w:rPr>
                <w:rFonts w:ascii="Times New Roman" w:hAnsi="Times New Roman" w:cs="Times New Roman"/>
                <w:sz w:val="24"/>
                <w:szCs w:val="24"/>
              </w:rPr>
              <w:t>romovenda</w:t>
            </w:r>
            <w:r w:rsidRPr="007B69EF">
              <w:rPr>
                <w:rFonts w:ascii="Times New Roman" w:eastAsia="Times New Roman" w:hAnsi="Times New Roman" w:cs="Times New Roman"/>
                <w:sz w:val="24"/>
                <w:szCs w:val="24"/>
                <w:lang w:eastAsia="nl-NL"/>
              </w:rPr>
              <w:t xml:space="preserve"> Eva Blokker. ‘Hij had altijd al het idee dat </w:t>
            </w:r>
            <w:proofErr w:type="spellStart"/>
            <w:r w:rsidRPr="007B69EF">
              <w:rPr>
                <w:rFonts w:ascii="Times New Roman" w:eastAsia="Times New Roman" w:hAnsi="Times New Roman" w:cs="Times New Roman"/>
                <w:sz w:val="24"/>
                <w:szCs w:val="24"/>
                <w:lang w:eastAsia="nl-NL"/>
              </w:rPr>
              <w:t>methylsubstituenten</w:t>
            </w:r>
            <w:proofErr w:type="spellEnd"/>
            <w:r w:rsidRPr="007B69EF">
              <w:rPr>
                <w:rFonts w:ascii="Times New Roman" w:eastAsia="Times New Roman" w:hAnsi="Times New Roman" w:cs="Times New Roman"/>
                <w:sz w:val="24"/>
                <w:szCs w:val="24"/>
                <w:lang w:eastAsia="nl-NL"/>
              </w:rPr>
              <w:t xml:space="preserve"> op koolstofradicalen ook zouden leiden tot sterische repulsie van het radicaal, wat het radicaal dus minder stabiel zou maken.’ De tekstboekuitleg dat een meer gesubstitueerd radicaal stabieler zou zijn</w:t>
            </w:r>
            <w:r w:rsidR="00EF123D">
              <w:rPr>
                <w:rFonts w:ascii="Times New Roman" w:eastAsia="Times New Roman" w:hAnsi="Times New Roman" w:cs="Times New Roman"/>
                <w:sz w:val="24"/>
                <w:szCs w:val="24"/>
                <w:lang w:eastAsia="nl-NL"/>
              </w:rPr>
              <w:t>,</w:t>
            </w:r>
            <w:r w:rsidRPr="007B69EF">
              <w:rPr>
                <w:rFonts w:ascii="Times New Roman" w:eastAsia="Times New Roman" w:hAnsi="Times New Roman" w:cs="Times New Roman"/>
                <w:sz w:val="24"/>
                <w:szCs w:val="24"/>
                <w:lang w:eastAsia="nl-NL"/>
              </w:rPr>
              <w:t xml:space="preserve"> leek in </w:t>
            </w:r>
            <w:proofErr w:type="spellStart"/>
            <w:r w:rsidRPr="007B69EF">
              <w:rPr>
                <w:rFonts w:ascii="Times New Roman" w:eastAsia="Times New Roman" w:hAnsi="Times New Roman" w:cs="Times New Roman"/>
                <w:sz w:val="24"/>
                <w:szCs w:val="24"/>
                <w:lang w:eastAsia="nl-NL"/>
              </w:rPr>
              <w:t>Bickelhaupts</w:t>
            </w:r>
            <w:proofErr w:type="spellEnd"/>
            <w:r w:rsidRPr="007B69EF">
              <w:rPr>
                <w:rFonts w:ascii="Times New Roman" w:eastAsia="Times New Roman" w:hAnsi="Times New Roman" w:cs="Times New Roman"/>
                <w:sz w:val="24"/>
                <w:szCs w:val="24"/>
                <w:lang w:eastAsia="nl-NL"/>
              </w:rPr>
              <w:t xml:space="preserve"> ogen niet te kloppen.</w:t>
            </w:r>
          </w:p>
          <w:p w14:paraId="7E76C690" w14:textId="4F94AB59" w:rsidR="007B69EF" w:rsidRDefault="007B69EF" w:rsidP="007B69EF">
            <w:pPr>
              <w:spacing w:line="360" w:lineRule="auto"/>
              <w:rPr>
                <w:rFonts w:ascii="Times New Roman" w:eastAsia="Times New Roman" w:hAnsi="Times New Roman" w:cs="Times New Roman"/>
                <w:sz w:val="24"/>
                <w:szCs w:val="24"/>
                <w:lang w:eastAsia="nl-NL"/>
              </w:rPr>
            </w:pPr>
            <w:r w:rsidRPr="007B69EF">
              <w:rPr>
                <w:rFonts w:ascii="Times New Roman" w:eastAsia="Times New Roman" w:hAnsi="Times New Roman" w:cs="Times New Roman"/>
                <w:sz w:val="24"/>
                <w:szCs w:val="24"/>
                <w:lang w:eastAsia="nl-NL"/>
              </w:rPr>
              <w:t>Die gedachte besloot hij met zijn team te testen. ‘We bekeken beide kanten van de reactie</w:t>
            </w:r>
            <w:r w:rsidR="00EF123D">
              <w:rPr>
                <w:rFonts w:ascii="Times New Roman" w:eastAsia="Times New Roman" w:hAnsi="Times New Roman" w:cs="Times New Roman"/>
                <w:sz w:val="24"/>
                <w:szCs w:val="24"/>
                <w:lang w:eastAsia="nl-NL"/>
              </w:rPr>
              <w:t>,</w:t>
            </w:r>
            <w:r w:rsidRPr="007B69EF">
              <w:rPr>
                <w:rFonts w:ascii="Times New Roman" w:eastAsia="Times New Roman" w:hAnsi="Times New Roman" w:cs="Times New Roman"/>
                <w:sz w:val="24"/>
                <w:szCs w:val="24"/>
                <w:lang w:eastAsia="nl-NL"/>
              </w:rPr>
              <w:t xml:space="preserve">’ legt Blokker uit. ‘We keken naar de stabilisatie dan wel destabilisatie van de verschillende stappen in de reacties.’ Waar de observaties op neerkomen is dat het alkaan en het corresponderende radicaal dezelfde trend volgen: hoe meer </w:t>
            </w:r>
            <w:proofErr w:type="spellStart"/>
            <w:r w:rsidRPr="007B69EF">
              <w:rPr>
                <w:rFonts w:ascii="Times New Roman" w:eastAsia="Times New Roman" w:hAnsi="Times New Roman" w:cs="Times New Roman"/>
                <w:sz w:val="24"/>
                <w:szCs w:val="24"/>
                <w:lang w:eastAsia="nl-NL"/>
              </w:rPr>
              <w:t>methylsubstituenten</w:t>
            </w:r>
            <w:proofErr w:type="spellEnd"/>
            <w:r w:rsidRPr="007B69EF">
              <w:rPr>
                <w:rFonts w:ascii="Times New Roman" w:eastAsia="Times New Roman" w:hAnsi="Times New Roman" w:cs="Times New Roman"/>
                <w:sz w:val="24"/>
                <w:szCs w:val="24"/>
                <w:lang w:eastAsia="nl-NL"/>
              </w:rPr>
              <w:t xml:space="preserve">, hoe meer gedestabiliseerd beide moleculen zijn, waarbij het radicaal </w:t>
            </w:r>
            <w:r w:rsidRPr="007B69EF">
              <w:rPr>
                <w:rFonts w:ascii="Times New Roman" w:eastAsia="Times New Roman" w:hAnsi="Times New Roman" w:cs="Times New Roman"/>
                <w:i/>
                <w:iCs/>
                <w:sz w:val="24"/>
                <w:szCs w:val="24"/>
                <w:lang w:eastAsia="nl-NL"/>
              </w:rPr>
              <w:t>minder</w:t>
            </w:r>
            <w:r w:rsidRPr="007B69EF">
              <w:rPr>
                <w:rFonts w:ascii="Times New Roman" w:eastAsia="Times New Roman" w:hAnsi="Times New Roman" w:cs="Times New Roman"/>
                <w:sz w:val="24"/>
                <w:szCs w:val="24"/>
                <w:lang w:eastAsia="nl-NL"/>
              </w:rPr>
              <w:t xml:space="preserve"> gedestabiliseerd is dan het origineel.</w:t>
            </w:r>
          </w:p>
          <w:p w14:paraId="285CEBEB" w14:textId="77777777" w:rsidR="00EF123D" w:rsidRPr="007B69EF" w:rsidRDefault="00EF123D" w:rsidP="007B69EF">
            <w:pPr>
              <w:spacing w:line="360" w:lineRule="auto"/>
              <w:rPr>
                <w:rFonts w:ascii="Times New Roman" w:eastAsia="Times New Roman" w:hAnsi="Times New Roman" w:cs="Times New Roman"/>
                <w:sz w:val="24"/>
                <w:szCs w:val="24"/>
                <w:lang w:eastAsia="nl-NL"/>
              </w:rPr>
            </w:pPr>
          </w:p>
          <w:p w14:paraId="3BF9AB5C" w14:textId="21F6FCA3" w:rsidR="00EE4203" w:rsidRDefault="00EE4203" w:rsidP="007B69EF">
            <w:pPr>
              <w:spacing w:line="360" w:lineRule="auto"/>
              <w:rPr>
                <w:rFonts w:ascii="Times New Roman" w:eastAsia="Times New Roman" w:hAnsi="Times New Roman" w:cs="Times New Roman"/>
                <w:sz w:val="24"/>
                <w:szCs w:val="24"/>
                <w:lang w:eastAsia="nl-NL"/>
              </w:rPr>
            </w:pPr>
            <w:r>
              <w:rPr>
                <w:rFonts w:ascii="Arial" w:eastAsia="Times New Roman" w:hAnsi="Arial" w:cs="Arial"/>
                <w:bCs/>
                <w:iCs/>
                <w:noProof/>
                <w:color w:val="000000"/>
                <w:kern w:val="36"/>
                <w:lang w:eastAsia="nl-NL"/>
              </w:rPr>
              <w:lastRenderedPageBreak/>
              <w:drawing>
                <wp:inline distT="0" distB="0" distL="0" distR="0" wp14:anchorId="1B46B682" wp14:editId="02D46309">
                  <wp:extent cx="3021965" cy="2152438"/>
                  <wp:effectExtent l="0" t="0" r="6985" b="63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36227" cy="2162596"/>
                          </a:xfrm>
                          <a:prstGeom prst="rect">
                            <a:avLst/>
                          </a:prstGeom>
                          <a:noFill/>
                        </pic:spPr>
                      </pic:pic>
                    </a:graphicData>
                  </a:graphic>
                </wp:inline>
              </w:drawing>
            </w:r>
          </w:p>
          <w:p w14:paraId="459A2498" w14:textId="7E6074A2" w:rsidR="003A6B37" w:rsidRDefault="003A6B37" w:rsidP="007B69EF">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1 Radicalen en stabiliteit</w:t>
            </w:r>
            <w:r w:rsidR="00EE4203">
              <w:rPr>
                <w:rFonts w:ascii="Times New Roman" w:eastAsia="Times New Roman" w:hAnsi="Times New Roman" w:cs="Times New Roman"/>
                <w:sz w:val="24"/>
                <w:szCs w:val="24"/>
                <w:lang w:eastAsia="nl-NL"/>
              </w:rPr>
              <w:t xml:space="preserve"> met en zonder </w:t>
            </w:r>
            <w:proofErr w:type="spellStart"/>
            <w:r w:rsidR="00EE4203">
              <w:rPr>
                <w:rFonts w:ascii="Times New Roman" w:eastAsia="Times New Roman" w:hAnsi="Times New Roman" w:cs="Times New Roman"/>
                <w:sz w:val="24"/>
                <w:szCs w:val="24"/>
                <w:lang w:eastAsia="nl-NL"/>
              </w:rPr>
              <w:t>methylsubstituenten</w:t>
            </w:r>
            <w:proofErr w:type="spellEnd"/>
          </w:p>
          <w:p w14:paraId="1174FB9F" w14:textId="77777777" w:rsidR="003A6B37" w:rsidRDefault="003A6B37" w:rsidP="007B69EF">
            <w:pPr>
              <w:spacing w:line="360" w:lineRule="auto"/>
              <w:rPr>
                <w:rFonts w:ascii="Times New Roman" w:eastAsia="Times New Roman" w:hAnsi="Times New Roman" w:cs="Times New Roman"/>
                <w:sz w:val="24"/>
                <w:szCs w:val="24"/>
                <w:lang w:eastAsia="nl-NL"/>
              </w:rPr>
            </w:pPr>
          </w:p>
          <w:p w14:paraId="50035DA9" w14:textId="2234B9C8" w:rsidR="007B69EF" w:rsidRPr="007B69EF" w:rsidRDefault="007B69EF" w:rsidP="007B69EF">
            <w:pPr>
              <w:spacing w:line="360" w:lineRule="auto"/>
              <w:rPr>
                <w:rFonts w:ascii="Times New Roman" w:eastAsia="Times New Roman" w:hAnsi="Times New Roman" w:cs="Times New Roman"/>
                <w:sz w:val="24"/>
                <w:szCs w:val="24"/>
                <w:lang w:eastAsia="nl-NL"/>
              </w:rPr>
            </w:pPr>
            <w:r w:rsidRPr="007B69EF">
              <w:rPr>
                <w:rFonts w:ascii="Times New Roman" w:eastAsia="Times New Roman" w:hAnsi="Times New Roman" w:cs="Times New Roman"/>
                <w:sz w:val="24"/>
                <w:szCs w:val="24"/>
                <w:lang w:eastAsia="nl-NL"/>
              </w:rPr>
              <w:t xml:space="preserve">De reden achter de destabilisatie is simpel, aldus Blokker: ‘De binding naar een methylgroep is zwakker dan de binding naar het oorspronkelijke waterstofatoom, en daarnaast is er sterische repulsie tussen de </w:t>
            </w:r>
            <w:proofErr w:type="spellStart"/>
            <w:r w:rsidRPr="007B69EF">
              <w:rPr>
                <w:rFonts w:ascii="Times New Roman" w:eastAsia="Times New Roman" w:hAnsi="Times New Roman" w:cs="Times New Roman"/>
                <w:sz w:val="24"/>
                <w:szCs w:val="24"/>
                <w:lang w:eastAsia="nl-NL"/>
              </w:rPr>
              <w:t>methylsubstituenten</w:t>
            </w:r>
            <w:proofErr w:type="spellEnd"/>
            <w:r w:rsidRPr="007B69EF">
              <w:rPr>
                <w:rFonts w:ascii="Times New Roman" w:eastAsia="Times New Roman" w:hAnsi="Times New Roman" w:cs="Times New Roman"/>
                <w:sz w:val="24"/>
                <w:szCs w:val="24"/>
                <w:lang w:eastAsia="nl-NL"/>
              </w:rPr>
              <w:t xml:space="preserve">. De reden dat de destabilisatie groter is bij het alkaan komt omdat die sterisch voller zit (coördinatiegetal van het centrale koolstof is 4), waardoor de toename in </w:t>
            </w:r>
            <w:proofErr w:type="spellStart"/>
            <w:r w:rsidRPr="007B69EF">
              <w:rPr>
                <w:rFonts w:ascii="Times New Roman" w:eastAsia="Times New Roman" w:hAnsi="Times New Roman" w:cs="Times New Roman"/>
                <w:sz w:val="24"/>
                <w:szCs w:val="24"/>
                <w:lang w:eastAsia="nl-NL"/>
              </w:rPr>
              <w:t>methylsubstituenten</w:t>
            </w:r>
            <w:proofErr w:type="spellEnd"/>
            <w:r w:rsidRPr="007B69EF">
              <w:rPr>
                <w:rFonts w:ascii="Times New Roman" w:eastAsia="Times New Roman" w:hAnsi="Times New Roman" w:cs="Times New Roman"/>
                <w:sz w:val="24"/>
                <w:szCs w:val="24"/>
                <w:lang w:eastAsia="nl-NL"/>
              </w:rPr>
              <w:t xml:space="preserve"> direct ook meer destabilisatie oplevert.’</w:t>
            </w:r>
          </w:p>
          <w:p w14:paraId="225EACFD" w14:textId="0BAA6015" w:rsidR="00162C4A" w:rsidRPr="0099474B" w:rsidRDefault="007B69EF" w:rsidP="00EF123D">
            <w:pPr>
              <w:spacing w:line="360" w:lineRule="auto"/>
              <w:rPr>
                <w:rFonts w:ascii="Times New Roman" w:eastAsia="Times New Roman" w:hAnsi="Times New Roman" w:cs="Times New Roman"/>
                <w:noProof/>
                <w:sz w:val="24"/>
                <w:szCs w:val="24"/>
                <w:lang w:eastAsia="nl-NL"/>
              </w:rPr>
            </w:pPr>
            <w:r w:rsidRPr="007B69EF">
              <w:rPr>
                <w:rFonts w:ascii="Times New Roman" w:eastAsia="Times New Roman" w:hAnsi="Times New Roman" w:cs="Times New Roman"/>
                <w:sz w:val="24"/>
                <w:szCs w:val="24"/>
                <w:lang w:eastAsia="nl-NL"/>
              </w:rPr>
              <w:t xml:space="preserve">Blokker: ‘In mijn PhD-project werken we samen met chemiebedrijf </w:t>
            </w:r>
            <w:proofErr w:type="spellStart"/>
            <w:r w:rsidRPr="007B69EF">
              <w:rPr>
                <w:rFonts w:ascii="Times New Roman" w:eastAsia="Times New Roman" w:hAnsi="Times New Roman" w:cs="Times New Roman"/>
                <w:sz w:val="24"/>
                <w:szCs w:val="24"/>
                <w:lang w:eastAsia="nl-NL"/>
              </w:rPr>
              <w:t>Nouryon</w:t>
            </w:r>
            <w:proofErr w:type="spellEnd"/>
            <w:r w:rsidRPr="007B69EF">
              <w:rPr>
                <w:rFonts w:ascii="Times New Roman" w:eastAsia="Times New Roman" w:hAnsi="Times New Roman" w:cs="Times New Roman"/>
                <w:sz w:val="24"/>
                <w:szCs w:val="24"/>
                <w:lang w:eastAsia="nl-NL"/>
              </w:rPr>
              <w:t>. We denken mee over polymeerchemie; specifiek ontwerpen we voor hen nieuwe polymerisatie-</w:t>
            </w:r>
            <w:proofErr w:type="spellStart"/>
            <w:r w:rsidRPr="007B69EF">
              <w:rPr>
                <w:rFonts w:ascii="Times New Roman" w:eastAsia="Times New Roman" w:hAnsi="Times New Roman" w:cs="Times New Roman"/>
                <w:sz w:val="24"/>
                <w:szCs w:val="24"/>
                <w:lang w:eastAsia="nl-NL"/>
              </w:rPr>
              <w:t>initiatoren</w:t>
            </w:r>
            <w:proofErr w:type="spellEnd"/>
            <w:r w:rsidRPr="007B69EF">
              <w:rPr>
                <w:rFonts w:ascii="Times New Roman" w:eastAsia="Times New Roman" w:hAnsi="Times New Roman" w:cs="Times New Roman"/>
                <w:sz w:val="24"/>
                <w:szCs w:val="24"/>
                <w:lang w:eastAsia="nl-NL"/>
              </w:rPr>
              <w:t>. Als je een zo reactief mogelijk radicaal wilt hebben, is het handig om iets over de instabiliteit te weten.’</w:t>
            </w:r>
          </w:p>
        </w:tc>
      </w:tr>
      <w:bookmarkEnd w:id="0"/>
    </w:tbl>
    <w:p w14:paraId="34F771E9" w14:textId="44E27AE0" w:rsidR="00740D59" w:rsidRDefault="00740D59" w:rsidP="00452556">
      <w:pPr>
        <w:spacing w:after="0" w:line="360" w:lineRule="auto"/>
        <w:rPr>
          <w:rFonts w:ascii="Arial" w:eastAsia="Times New Roman" w:hAnsi="Arial" w:cs="Arial"/>
          <w:bCs/>
          <w:iCs/>
          <w:color w:val="000000"/>
          <w:kern w:val="36"/>
          <w:lang w:eastAsia="nl-NL"/>
        </w:rPr>
      </w:pPr>
    </w:p>
    <w:p w14:paraId="3F90C708" w14:textId="3CC01346" w:rsidR="00F050B9" w:rsidRDefault="00F050B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w:t>
      </w:r>
      <w:r w:rsidR="00772A26">
        <w:rPr>
          <w:rFonts w:ascii="Arial" w:eastAsia="Times New Roman" w:hAnsi="Arial" w:cs="Arial"/>
          <w:bCs/>
          <w:iCs/>
          <w:color w:val="000000"/>
          <w:kern w:val="36"/>
          <w:lang w:eastAsia="nl-NL"/>
        </w:rPr>
        <w:t xml:space="preserve">rdt gekeken naar de stabiliteit van radicalen met en zonder </w:t>
      </w:r>
      <w:proofErr w:type="spellStart"/>
      <w:r w:rsidR="00772A26">
        <w:rPr>
          <w:rFonts w:ascii="Arial" w:eastAsia="Times New Roman" w:hAnsi="Arial" w:cs="Arial"/>
          <w:bCs/>
          <w:iCs/>
          <w:color w:val="000000"/>
          <w:kern w:val="36"/>
          <w:lang w:eastAsia="nl-NL"/>
        </w:rPr>
        <w:t>methylsubst</w:t>
      </w:r>
      <w:r w:rsidR="00841ED8">
        <w:rPr>
          <w:rFonts w:ascii="Arial" w:eastAsia="Times New Roman" w:hAnsi="Arial" w:cs="Arial"/>
          <w:bCs/>
          <w:iCs/>
          <w:color w:val="000000"/>
          <w:kern w:val="36"/>
          <w:lang w:eastAsia="nl-NL"/>
        </w:rPr>
        <w:t>it</w:t>
      </w:r>
      <w:r w:rsidR="00772A26">
        <w:rPr>
          <w:rFonts w:ascii="Arial" w:eastAsia="Times New Roman" w:hAnsi="Arial" w:cs="Arial"/>
          <w:bCs/>
          <w:iCs/>
          <w:color w:val="000000"/>
          <w:kern w:val="36"/>
          <w:lang w:eastAsia="nl-NL"/>
        </w:rPr>
        <w:t>uenten</w:t>
      </w:r>
      <w:proofErr w:type="spellEnd"/>
      <w:r w:rsidR="00772A26">
        <w:rPr>
          <w:rFonts w:ascii="Arial" w:eastAsia="Times New Roman" w:hAnsi="Arial" w:cs="Arial"/>
          <w:bCs/>
          <w:iCs/>
          <w:color w:val="000000"/>
          <w:kern w:val="36"/>
          <w:lang w:eastAsia="nl-NL"/>
        </w:rPr>
        <w:t>.</w:t>
      </w:r>
    </w:p>
    <w:p w14:paraId="47251D89" w14:textId="05041F1F" w:rsidR="00772A26" w:rsidRDefault="00772A2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een radicaal?</w:t>
      </w:r>
    </w:p>
    <w:p w14:paraId="473BE7BC" w14:textId="7981FDAD" w:rsidR="00F050B9" w:rsidRDefault="00772A2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Hoe kun je aan figuur </w:t>
      </w:r>
      <w:r w:rsidR="00EE4203">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 xml:space="preserve"> zien dat  radicalen zeer rea</w:t>
      </w:r>
      <w:r w:rsidR="00650D9E">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t>tie</w:t>
      </w:r>
      <w:r w:rsidR="00650D9E">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 xml:space="preserve"> zijn?</w:t>
      </w:r>
    </w:p>
    <w:p w14:paraId="3669F779" w14:textId="7B016FB9" w:rsidR="00772A26" w:rsidRDefault="00772A2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650D9E">
        <w:rPr>
          <w:rFonts w:ascii="Arial" w:eastAsia="Times New Roman" w:hAnsi="Arial" w:cs="Arial"/>
          <w:bCs/>
          <w:iCs/>
          <w:color w:val="000000"/>
          <w:kern w:val="36"/>
          <w:lang w:eastAsia="nl-NL"/>
        </w:rPr>
        <w:t xml:space="preserve">Leid uit figuur </w:t>
      </w:r>
      <w:r w:rsidR="00EE4203">
        <w:rPr>
          <w:rFonts w:ascii="Arial" w:eastAsia="Times New Roman" w:hAnsi="Arial" w:cs="Arial"/>
          <w:bCs/>
          <w:iCs/>
          <w:color w:val="000000"/>
          <w:kern w:val="36"/>
          <w:lang w:eastAsia="nl-NL"/>
        </w:rPr>
        <w:t>1</w:t>
      </w:r>
      <w:r w:rsidR="00650D9E">
        <w:rPr>
          <w:rFonts w:ascii="Arial" w:eastAsia="Times New Roman" w:hAnsi="Arial" w:cs="Arial"/>
          <w:bCs/>
          <w:iCs/>
          <w:color w:val="000000"/>
          <w:kern w:val="36"/>
          <w:lang w:eastAsia="nl-NL"/>
        </w:rPr>
        <w:t xml:space="preserve"> af welk radicaal het meest stabiel is.</w:t>
      </w:r>
    </w:p>
    <w:p w14:paraId="4FA7624D" w14:textId="77777777" w:rsidR="00650D9E" w:rsidRDefault="00650D9E" w:rsidP="00452556">
      <w:pPr>
        <w:spacing w:after="0" w:line="360" w:lineRule="auto"/>
        <w:rPr>
          <w:rFonts w:ascii="Arial" w:eastAsia="Times New Roman" w:hAnsi="Arial" w:cs="Arial"/>
          <w:bCs/>
          <w:iCs/>
          <w:color w:val="000000"/>
          <w:kern w:val="36"/>
          <w:lang w:eastAsia="nl-NL"/>
        </w:rPr>
      </w:pPr>
    </w:p>
    <w:p w14:paraId="50F53E67" w14:textId="04100019" w:rsidR="00650D9E" w:rsidRDefault="00CA62C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Eva Blokker geeft aan dat afgeleid kan worden dat de C</w:t>
      </w:r>
      <w:r>
        <w:rPr>
          <w:rFonts w:ascii="Arial" w:eastAsia="Times New Roman" w:hAnsi="Arial" w:cs="Arial"/>
          <w:bCs/>
          <w:iCs/>
          <w:color w:val="000000"/>
          <w:kern w:val="36"/>
          <w:lang w:eastAsia="nl-NL"/>
        </w:rPr>
        <w:sym w:font="Symbol" w:char="F02D"/>
      </w:r>
      <w:proofErr w:type="spellStart"/>
      <w:r>
        <w:rPr>
          <w:rFonts w:ascii="Arial" w:eastAsia="Times New Roman" w:hAnsi="Arial" w:cs="Arial"/>
          <w:bCs/>
          <w:iCs/>
          <w:color w:val="000000"/>
          <w:kern w:val="36"/>
          <w:lang w:eastAsia="nl-NL"/>
        </w:rPr>
        <w:t>C</w:t>
      </w:r>
      <w:proofErr w:type="spellEnd"/>
      <w:r>
        <w:rPr>
          <w:rFonts w:ascii="Arial" w:eastAsia="Times New Roman" w:hAnsi="Arial" w:cs="Arial"/>
          <w:bCs/>
          <w:iCs/>
          <w:color w:val="000000"/>
          <w:kern w:val="36"/>
          <w:lang w:eastAsia="nl-NL"/>
        </w:rPr>
        <w:t xml:space="preserve"> binding minder sterk is dan de  C</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H binding.</w:t>
      </w:r>
    </w:p>
    <w:p w14:paraId="055C4A38" w14:textId="09F9D1B4" w:rsidR="00CA62CD" w:rsidRDefault="00CA62C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hoe je dit uit de gegevens in figuur 1 kunt afleiden.</w:t>
      </w:r>
    </w:p>
    <w:p w14:paraId="40AC49FF" w14:textId="38C4C515" w:rsidR="00DB2C41" w:rsidRDefault="00DB2C41" w:rsidP="009352B4">
      <w:pPr>
        <w:spacing w:after="0" w:line="360" w:lineRule="auto"/>
        <w:rPr>
          <w:rFonts w:ascii="Arial" w:eastAsia="Times New Roman" w:hAnsi="Arial" w:cs="Arial"/>
          <w:bCs/>
          <w:iCs/>
          <w:color w:val="000000"/>
          <w:kern w:val="36"/>
          <w:lang w:eastAsia="nl-NL"/>
        </w:rPr>
      </w:pPr>
    </w:p>
    <w:p w14:paraId="6FC978B7" w14:textId="78A92792" w:rsidR="009352B4" w:rsidRDefault="009352B4" w:rsidP="009352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van de verklaringen </w:t>
      </w:r>
      <w:r w:rsidR="00EF123D">
        <w:rPr>
          <w:rFonts w:ascii="Arial" w:eastAsia="Times New Roman" w:hAnsi="Arial" w:cs="Arial"/>
          <w:bCs/>
          <w:iCs/>
          <w:color w:val="000000"/>
          <w:kern w:val="36"/>
          <w:lang w:eastAsia="nl-NL"/>
        </w:rPr>
        <w:t>is</w:t>
      </w:r>
      <w:r>
        <w:rPr>
          <w:rFonts w:ascii="Arial" w:eastAsia="Times New Roman" w:hAnsi="Arial" w:cs="Arial"/>
          <w:bCs/>
          <w:iCs/>
          <w:color w:val="000000"/>
          <w:kern w:val="36"/>
          <w:lang w:eastAsia="nl-NL"/>
        </w:rPr>
        <w:t xml:space="preserve"> dat destabilisatie optreedt door </w:t>
      </w:r>
      <w:r w:rsidR="000F6566">
        <w:rPr>
          <w:rFonts w:ascii="Arial" w:eastAsia="Times New Roman" w:hAnsi="Arial" w:cs="Arial"/>
          <w:bCs/>
          <w:iCs/>
          <w:color w:val="000000"/>
          <w:kern w:val="36"/>
          <w:lang w:eastAsia="nl-NL"/>
        </w:rPr>
        <w:t xml:space="preserve">sferische </w:t>
      </w:r>
      <w:r>
        <w:rPr>
          <w:rFonts w:ascii="Arial" w:eastAsia="Times New Roman" w:hAnsi="Arial" w:cs="Arial"/>
          <w:bCs/>
          <w:iCs/>
          <w:color w:val="000000"/>
          <w:kern w:val="36"/>
          <w:lang w:eastAsia="nl-NL"/>
        </w:rPr>
        <w:t>repulsie van de methylgroepen.</w:t>
      </w:r>
    </w:p>
    <w:p w14:paraId="75F08B64" w14:textId="0C5FFB03" w:rsidR="009352B4" w:rsidRDefault="009352B4" w:rsidP="009352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Licht dit toe.</w:t>
      </w:r>
      <w:r w:rsidR="00EF123D">
        <w:rPr>
          <w:rFonts w:ascii="Arial" w:eastAsia="Times New Roman" w:hAnsi="Arial" w:cs="Arial"/>
          <w:bCs/>
          <w:iCs/>
          <w:color w:val="000000"/>
          <w:kern w:val="36"/>
          <w:lang w:eastAsia="nl-NL"/>
        </w:rPr>
        <w:br/>
      </w:r>
    </w:p>
    <w:p w14:paraId="1DC0847F" w14:textId="653610A6" w:rsidR="00DF7E1F" w:rsidRDefault="00DF7E1F" w:rsidP="009352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De groep </w:t>
      </w:r>
      <w:r w:rsidR="00EF123D">
        <w:rPr>
          <w:rFonts w:ascii="Arial" w:eastAsia="Times New Roman" w:hAnsi="Arial" w:cs="Arial"/>
          <w:bCs/>
          <w:iCs/>
          <w:color w:val="000000"/>
          <w:kern w:val="36"/>
          <w:lang w:eastAsia="nl-NL"/>
        </w:rPr>
        <w:t xml:space="preserve">van </w:t>
      </w:r>
      <w:r w:rsidRPr="007B69EF">
        <w:rPr>
          <w:rFonts w:ascii="Arial" w:eastAsia="Times New Roman" w:hAnsi="Arial" w:cs="Arial"/>
          <w:bCs/>
          <w:iCs/>
          <w:color w:val="000000"/>
          <w:kern w:val="36"/>
          <w:lang w:eastAsia="nl-NL"/>
        </w:rPr>
        <w:t xml:space="preserve">Matthias </w:t>
      </w:r>
      <w:proofErr w:type="spellStart"/>
      <w:r w:rsidRPr="007B69EF">
        <w:rPr>
          <w:rFonts w:ascii="Arial" w:eastAsia="Times New Roman" w:hAnsi="Arial" w:cs="Arial"/>
          <w:bCs/>
          <w:iCs/>
          <w:color w:val="000000"/>
          <w:kern w:val="36"/>
          <w:lang w:eastAsia="nl-NL"/>
        </w:rPr>
        <w:t>Bickelhaupt</w:t>
      </w:r>
      <w:proofErr w:type="spellEnd"/>
      <w:r w:rsidRPr="007B69EF">
        <w:rPr>
          <w:rFonts w:ascii="Arial" w:eastAsia="Times New Roman" w:hAnsi="Arial" w:cs="Arial"/>
          <w:bCs/>
          <w:iCs/>
          <w:color w:val="000000"/>
          <w:kern w:val="36"/>
          <w:lang w:eastAsia="nl-NL"/>
        </w:rPr>
        <w:t xml:space="preserve"> (VU Amsterdam)</w:t>
      </w:r>
      <w:r>
        <w:rPr>
          <w:rFonts w:ascii="Arial" w:eastAsia="Times New Roman" w:hAnsi="Arial" w:cs="Arial"/>
          <w:bCs/>
          <w:iCs/>
          <w:color w:val="000000"/>
          <w:kern w:val="36"/>
          <w:lang w:eastAsia="nl-NL"/>
        </w:rPr>
        <w:t xml:space="preserve"> gebruikt de kennis over stabiliteit om zeer reactieve </w:t>
      </w:r>
      <w:proofErr w:type="spellStart"/>
      <w:r>
        <w:rPr>
          <w:rFonts w:ascii="Arial" w:eastAsia="Times New Roman" w:hAnsi="Arial" w:cs="Arial"/>
          <w:bCs/>
          <w:iCs/>
          <w:color w:val="000000"/>
          <w:kern w:val="36"/>
          <w:lang w:eastAsia="nl-NL"/>
        </w:rPr>
        <w:t>initiatoren</w:t>
      </w:r>
      <w:proofErr w:type="spellEnd"/>
      <w:r>
        <w:rPr>
          <w:rFonts w:ascii="Arial" w:eastAsia="Times New Roman" w:hAnsi="Arial" w:cs="Arial"/>
          <w:bCs/>
          <w:iCs/>
          <w:color w:val="000000"/>
          <w:kern w:val="36"/>
          <w:lang w:eastAsia="nl-NL"/>
        </w:rPr>
        <w:t xml:space="preserve"> (of juist minder reactieve </w:t>
      </w:r>
      <w:proofErr w:type="spellStart"/>
      <w:r>
        <w:rPr>
          <w:rFonts w:ascii="Arial" w:eastAsia="Times New Roman" w:hAnsi="Arial" w:cs="Arial"/>
          <w:bCs/>
          <w:iCs/>
          <w:color w:val="000000"/>
          <w:kern w:val="36"/>
          <w:lang w:eastAsia="nl-NL"/>
        </w:rPr>
        <w:t>initiatoren</w:t>
      </w:r>
      <w:proofErr w:type="spellEnd"/>
      <w:r>
        <w:rPr>
          <w:rFonts w:ascii="Arial" w:eastAsia="Times New Roman" w:hAnsi="Arial" w:cs="Arial"/>
          <w:bCs/>
          <w:iCs/>
          <w:color w:val="000000"/>
          <w:kern w:val="36"/>
          <w:lang w:eastAsia="nl-NL"/>
        </w:rPr>
        <w:t>) te maken en te testen.</w:t>
      </w:r>
    </w:p>
    <w:p w14:paraId="204D87C5" w14:textId="1063F452" w:rsidR="00796923" w:rsidRDefault="00DF7E1F" w:rsidP="009352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796923">
        <w:rPr>
          <w:rFonts w:ascii="Arial" w:eastAsia="Times New Roman" w:hAnsi="Arial" w:cs="Arial"/>
          <w:bCs/>
          <w:iCs/>
          <w:color w:val="000000"/>
          <w:kern w:val="36"/>
          <w:lang w:eastAsia="nl-NL"/>
        </w:rPr>
        <w:t xml:space="preserve">Wat is de rol van </w:t>
      </w:r>
      <w:proofErr w:type="spellStart"/>
      <w:r w:rsidR="00796923">
        <w:rPr>
          <w:rFonts w:ascii="Arial" w:eastAsia="Times New Roman" w:hAnsi="Arial" w:cs="Arial"/>
          <w:bCs/>
          <w:iCs/>
          <w:color w:val="000000"/>
          <w:kern w:val="36"/>
          <w:lang w:eastAsia="nl-NL"/>
        </w:rPr>
        <w:t>initiatoren</w:t>
      </w:r>
      <w:proofErr w:type="spellEnd"/>
      <w:r w:rsidR="00796923">
        <w:rPr>
          <w:rFonts w:ascii="Arial" w:eastAsia="Times New Roman" w:hAnsi="Arial" w:cs="Arial"/>
          <w:bCs/>
          <w:iCs/>
          <w:color w:val="000000"/>
          <w:kern w:val="36"/>
          <w:lang w:eastAsia="nl-NL"/>
        </w:rPr>
        <w:t xml:space="preserve"> bij polymerisatiereacties?</w:t>
      </w:r>
    </w:p>
    <w:p w14:paraId="65A0B8F1" w14:textId="1997B456" w:rsidR="00796923" w:rsidRDefault="00796923" w:rsidP="009352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het verband uit tussen kete</w:t>
      </w:r>
      <w:r w:rsidR="00EF123D">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lengte en concentratie initiator.</w:t>
      </w:r>
    </w:p>
    <w:p w14:paraId="1A85C445" w14:textId="44B21866" w:rsidR="00796923" w:rsidRDefault="00796923" w:rsidP="009352B4">
      <w:pPr>
        <w:spacing w:after="0" w:line="360" w:lineRule="auto"/>
        <w:rPr>
          <w:rFonts w:ascii="Arial" w:eastAsia="Times New Roman" w:hAnsi="Arial" w:cs="Arial"/>
          <w:bCs/>
          <w:iCs/>
          <w:color w:val="000000"/>
          <w:kern w:val="36"/>
          <w:lang w:eastAsia="nl-NL"/>
        </w:rPr>
      </w:pPr>
    </w:p>
    <w:p w14:paraId="7F5EDCB0" w14:textId="1E30FF68" w:rsidR="00796923" w:rsidRDefault="00796923" w:rsidP="009352B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Radicaalmechanisme treedt op bij </w:t>
      </w:r>
      <w:r w:rsidR="00EF123D">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bijvoorbeeld polypropeen.</w:t>
      </w:r>
    </w:p>
    <w:p w14:paraId="47A1ED69" w14:textId="3F20E168" w:rsidR="00796923" w:rsidRDefault="0071447A" w:rsidP="0071447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diverse stappen </w:t>
      </w:r>
      <w:r w:rsidR="002B752B">
        <w:rPr>
          <w:rFonts w:ascii="Arial" w:eastAsia="Times New Roman" w:hAnsi="Arial" w:cs="Arial"/>
          <w:bCs/>
          <w:iCs/>
          <w:color w:val="000000"/>
          <w:kern w:val="36"/>
          <w:lang w:eastAsia="nl-NL"/>
        </w:rPr>
        <w:t xml:space="preserve">in structuurformules </w:t>
      </w:r>
      <w:r>
        <w:rPr>
          <w:rFonts w:ascii="Arial" w:eastAsia="Times New Roman" w:hAnsi="Arial" w:cs="Arial"/>
          <w:bCs/>
          <w:iCs/>
          <w:color w:val="000000"/>
          <w:kern w:val="36"/>
          <w:lang w:eastAsia="nl-NL"/>
        </w:rPr>
        <w:t xml:space="preserve">weer van het radicaalmechanisme van </w:t>
      </w:r>
      <w:r w:rsidR="00EF123D">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w:t>
      </w:r>
      <w:r w:rsidR="00DB2DFB">
        <w:rPr>
          <w:rFonts w:ascii="Arial" w:eastAsia="Times New Roman" w:hAnsi="Arial" w:cs="Arial"/>
          <w:bCs/>
          <w:iCs/>
          <w:color w:val="000000"/>
          <w:kern w:val="36"/>
          <w:lang w:eastAsia="nl-NL"/>
        </w:rPr>
        <w:t>polypropeen</w:t>
      </w:r>
      <w:r>
        <w:rPr>
          <w:rFonts w:ascii="Arial" w:eastAsia="Times New Roman" w:hAnsi="Arial" w:cs="Arial"/>
          <w:bCs/>
          <w:iCs/>
          <w:color w:val="000000"/>
          <w:kern w:val="36"/>
          <w:lang w:eastAsia="nl-NL"/>
        </w:rPr>
        <w:t xml:space="preserve"> uit </w:t>
      </w:r>
      <w:r w:rsidR="00DB2DFB">
        <w:rPr>
          <w:rFonts w:ascii="Arial" w:eastAsia="Times New Roman" w:hAnsi="Arial" w:cs="Arial"/>
          <w:bCs/>
          <w:iCs/>
          <w:color w:val="000000"/>
          <w:kern w:val="36"/>
          <w:lang w:eastAsia="nl-NL"/>
        </w:rPr>
        <w:t>propeen</w:t>
      </w:r>
      <w:r>
        <w:rPr>
          <w:rFonts w:ascii="Arial" w:eastAsia="Times New Roman" w:hAnsi="Arial" w:cs="Arial"/>
          <w:bCs/>
          <w:iCs/>
          <w:color w:val="000000"/>
          <w:kern w:val="36"/>
          <w:lang w:eastAsia="nl-NL"/>
        </w:rPr>
        <w:t xml:space="preserve">. </w:t>
      </w:r>
      <w:r w:rsidR="002B752B">
        <w:rPr>
          <w:rFonts w:ascii="Arial" w:eastAsia="Times New Roman" w:hAnsi="Arial" w:cs="Arial"/>
          <w:bCs/>
          <w:iCs/>
          <w:color w:val="000000"/>
          <w:kern w:val="36"/>
          <w:lang w:eastAsia="nl-NL"/>
        </w:rPr>
        <w:t>Gebruik voor een initiator de formule R</w:t>
      </w:r>
      <w:r w:rsidR="000C6C29">
        <w:rPr>
          <w:rFonts w:ascii="Arial" w:eastAsia="Times New Roman" w:hAnsi="Arial" w:cs="Arial"/>
          <w:bCs/>
          <w:iCs/>
          <w:color w:val="000000"/>
          <w:kern w:val="36"/>
          <w:lang w:eastAsia="nl-NL"/>
        </w:rPr>
        <w:sym w:font="Symbol" w:char="F02D"/>
      </w:r>
      <w:r w:rsidR="000C6C29">
        <w:rPr>
          <w:rFonts w:ascii="Arial" w:eastAsia="Times New Roman" w:hAnsi="Arial" w:cs="Arial"/>
          <w:bCs/>
          <w:iCs/>
          <w:color w:val="000000"/>
          <w:kern w:val="36"/>
          <w:lang w:eastAsia="nl-NL"/>
        </w:rPr>
        <w:t>O</w:t>
      </w:r>
      <w:r w:rsidR="000C6C29">
        <w:rPr>
          <w:rFonts w:ascii="Arial" w:eastAsia="Times New Roman" w:hAnsi="Arial" w:cs="Arial"/>
          <w:bCs/>
          <w:iCs/>
          <w:color w:val="000000"/>
          <w:kern w:val="36"/>
          <w:lang w:eastAsia="nl-NL"/>
        </w:rPr>
        <w:sym w:font="Symbol" w:char="F02D"/>
      </w:r>
      <w:r w:rsidR="000C6C29">
        <w:rPr>
          <w:rFonts w:ascii="Arial" w:eastAsia="Times New Roman" w:hAnsi="Arial" w:cs="Arial"/>
          <w:bCs/>
          <w:iCs/>
          <w:color w:val="000000"/>
          <w:kern w:val="36"/>
          <w:lang w:eastAsia="nl-NL"/>
        </w:rPr>
        <w:t>O</w:t>
      </w:r>
      <w:r w:rsidR="000C6C29">
        <w:rPr>
          <w:rFonts w:ascii="Arial" w:eastAsia="Times New Roman" w:hAnsi="Arial" w:cs="Arial"/>
          <w:bCs/>
          <w:iCs/>
          <w:color w:val="000000"/>
          <w:kern w:val="36"/>
          <w:lang w:eastAsia="nl-NL"/>
        </w:rPr>
        <w:sym w:font="Symbol" w:char="F02D"/>
      </w:r>
      <w:r w:rsidR="000C6C29">
        <w:rPr>
          <w:rFonts w:ascii="Arial" w:eastAsia="Times New Roman" w:hAnsi="Arial" w:cs="Arial"/>
          <w:bCs/>
          <w:iCs/>
          <w:color w:val="000000"/>
          <w:kern w:val="36"/>
          <w:lang w:eastAsia="nl-NL"/>
        </w:rPr>
        <w:t>R.</w:t>
      </w:r>
    </w:p>
    <w:p w14:paraId="52ED217F" w14:textId="4342D12E" w:rsidR="00796923" w:rsidRDefault="00DB2DFB" w:rsidP="002B752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totaalreactie van </w:t>
      </w:r>
      <w:r w:rsidR="00EF123D">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polypropeen in een vergelijking </w:t>
      </w:r>
      <w:r w:rsidR="002B752B">
        <w:rPr>
          <w:rFonts w:ascii="Arial" w:eastAsia="Times New Roman" w:hAnsi="Arial" w:cs="Arial"/>
          <w:bCs/>
          <w:iCs/>
          <w:color w:val="000000"/>
          <w:kern w:val="36"/>
          <w:lang w:eastAsia="nl-NL"/>
        </w:rPr>
        <w:t xml:space="preserve">met structuurformules </w:t>
      </w:r>
      <w:r>
        <w:rPr>
          <w:rFonts w:ascii="Arial" w:eastAsia="Times New Roman" w:hAnsi="Arial" w:cs="Arial"/>
          <w:bCs/>
          <w:iCs/>
          <w:color w:val="000000"/>
          <w:kern w:val="36"/>
          <w:lang w:eastAsia="nl-NL"/>
        </w:rPr>
        <w:t>weer.</w:t>
      </w:r>
    </w:p>
    <w:p w14:paraId="7C758D13" w14:textId="66397CFF" w:rsidR="00796923" w:rsidRDefault="00796923" w:rsidP="009352B4">
      <w:pPr>
        <w:spacing w:after="0" w:line="360" w:lineRule="auto"/>
        <w:rPr>
          <w:rFonts w:ascii="Arial" w:eastAsia="Times New Roman" w:hAnsi="Arial" w:cs="Arial"/>
          <w:bCs/>
          <w:iCs/>
          <w:color w:val="000000"/>
          <w:kern w:val="36"/>
          <w:lang w:eastAsia="nl-NL"/>
        </w:rPr>
      </w:pPr>
    </w:p>
    <w:p w14:paraId="7DA3E486" w14:textId="77777777" w:rsidR="007E10C4" w:rsidRPr="009352B4" w:rsidRDefault="007E10C4" w:rsidP="009352B4">
      <w:pPr>
        <w:spacing w:after="0" w:line="360" w:lineRule="auto"/>
        <w:rPr>
          <w:rFonts w:ascii="Arial" w:eastAsia="Times New Roman" w:hAnsi="Arial" w:cs="Arial"/>
          <w:bCs/>
          <w:iCs/>
          <w:color w:val="000000"/>
          <w:kern w:val="36"/>
          <w:lang w:eastAsia="nl-NL"/>
        </w:rPr>
      </w:pPr>
    </w:p>
    <w:p w14:paraId="27FE5624" w14:textId="77777777" w:rsidR="00724779" w:rsidRDefault="0072477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201A3209" w:rsidR="00235688" w:rsidRPr="00E31B7E" w:rsidRDefault="00DF1461"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Radicaalvuistregel op de schop</w:t>
      </w:r>
    </w:p>
    <w:p w14:paraId="0E55D7BB" w14:textId="4AD205C3" w:rsidR="00DF1461" w:rsidRDefault="00DF146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Een radicaal is een dee</w:t>
      </w:r>
      <w:r w:rsidR="006868BF">
        <w:rPr>
          <w:rFonts w:ascii="Arial" w:eastAsia="Times New Roman" w:hAnsi="Arial" w:cs="Arial"/>
          <w:bCs/>
          <w:color w:val="000000"/>
          <w:kern w:val="36"/>
          <w:lang w:eastAsia="nl-NL"/>
        </w:rPr>
        <w:t>ltje met een ongepaard elektron.</w:t>
      </w:r>
    </w:p>
    <w:p w14:paraId="2AC35304" w14:textId="29C5FC36" w:rsidR="00DF1461" w:rsidRDefault="00DF146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EF123D">
        <w:rPr>
          <w:rFonts w:ascii="Arial" w:eastAsia="Times New Roman" w:hAnsi="Arial" w:cs="Arial"/>
          <w:bCs/>
          <w:color w:val="000000"/>
          <w:kern w:val="36"/>
          <w:lang w:eastAsia="nl-NL"/>
        </w:rPr>
        <w:t>Radicalen</w:t>
      </w:r>
      <w:r w:rsidR="006868BF">
        <w:rPr>
          <w:rFonts w:ascii="Arial" w:eastAsia="Times New Roman" w:hAnsi="Arial" w:cs="Arial"/>
          <w:bCs/>
          <w:color w:val="000000"/>
          <w:kern w:val="36"/>
          <w:lang w:eastAsia="nl-NL"/>
        </w:rPr>
        <w:t xml:space="preserve"> bezitten een hoge energie-inhoud vergeleken met ‘normale’ moleculen.</w:t>
      </w:r>
    </w:p>
    <w:p w14:paraId="1DCB54EE" w14:textId="2B696CF9" w:rsidR="00DF1461" w:rsidRDefault="00DF1461" w:rsidP="00A4216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6868BF">
        <w:rPr>
          <w:rFonts w:ascii="Arial" w:eastAsia="Times New Roman" w:hAnsi="Arial" w:cs="Arial"/>
          <w:bCs/>
          <w:color w:val="000000"/>
          <w:kern w:val="36"/>
          <w:lang w:eastAsia="nl-NL"/>
        </w:rPr>
        <w:t xml:space="preserve">Het meest stabiel is het radicaal met de laagste energie-inhoud, dus het methylradicaal is stabieler dan het </w:t>
      </w:r>
      <w:proofErr w:type="spellStart"/>
      <w:r w:rsidR="00A42169">
        <w:rPr>
          <w:rFonts w:ascii="Arial" w:eastAsia="Times New Roman" w:hAnsi="Arial" w:cs="Arial"/>
          <w:bCs/>
          <w:color w:val="000000"/>
          <w:kern w:val="36"/>
          <w:lang w:eastAsia="nl-NL"/>
        </w:rPr>
        <w:t>trimethylkoolstofradicaal</w:t>
      </w:r>
      <w:proofErr w:type="spellEnd"/>
      <w:r w:rsidR="00A42169">
        <w:rPr>
          <w:rFonts w:ascii="Arial" w:eastAsia="Times New Roman" w:hAnsi="Arial" w:cs="Arial"/>
          <w:bCs/>
          <w:color w:val="000000"/>
          <w:kern w:val="36"/>
          <w:lang w:eastAsia="nl-NL"/>
        </w:rPr>
        <w:t>.</w:t>
      </w:r>
    </w:p>
    <w:p w14:paraId="26C9AB04" w14:textId="4AB29D31" w:rsidR="00A42169" w:rsidRDefault="00A42169" w:rsidP="00200E2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200E26">
        <w:rPr>
          <w:rFonts w:ascii="Arial" w:eastAsia="Times New Roman" w:hAnsi="Arial" w:cs="Arial"/>
          <w:bCs/>
          <w:color w:val="000000"/>
          <w:kern w:val="36"/>
          <w:lang w:eastAsia="nl-NL"/>
        </w:rPr>
        <w:t xml:space="preserve">Methaan heeft een lager energieniveau dan methylpropaan </w:t>
      </w:r>
      <w:r w:rsidR="00EF123D">
        <w:rPr>
          <w:rFonts w:ascii="Arial" w:eastAsia="Times New Roman" w:hAnsi="Arial" w:cs="Arial"/>
          <w:bCs/>
          <w:color w:val="000000"/>
          <w:kern w:val="36"/>
          <w:lang w:eastAsia="nl-NL"/>
        </w:rPr>
        <w:t xml:space="preserve">en is </w:t>
      </w:r>
      <w:r w:rsidR="00200E26">
        <w:rPr>
          <w:rFonts w:ascii="Arial" w:eastAsia="Times New Roman" w:hAnsi="Arial" w:cs="Arial"/>
          <w:bCs/>
          <w:color w:val="000000"/>
          <w:kern w:val="36"/>
          <w:lang w:eastAsia="nl-NL"/>
        </w:rPr>
        <w:t xml:space="preserve">dus stabieler. </w:t>
      </w:r>
      <w:r w:rsidR="00EF123D">
        <w:rPr>
          <w:rFonts w:ascii="Arial" w:eastAsia="Times New Roman" w:hAnsi="Arial" w:cs="Arial"/>
          <w:bCs/>
          <w:color w:val="000000"/>
          <w:kern w:val="36"/>
          <w:lang w:eastAsia="nl-NL"/>
        </w:rPr>
        <w:t>E</w:t>
      </w:r>
      <w:r w:rsidR="00200E26">
        <w:rPr>
          <w:rFonts w:ascii="Arial" w:eastAsia="Times New Roman" w:hAnsi="Arial" w:cs="Arial"/>
          <w:bCs/>
          <w:color w:val="000000"/>
          <w:kern w:val="36"/>
          <w:lang w:eastAsia="nl-NL"/>
        </w:rPr>
        <w:t>en C</w:t>
      </w:r>
      <w:r w:rsidR="00200E26">
        <w:rPr>
          <w:rFonts w:ascii="Arial" w:eastAsia="Times New Roman" w:hAnsi="Arial" w:cs="Arial"/>
          <w:bCs/>
          <w:color w:val="000000"/>
          <w:kern w:val="36"/>
          <w:lang w:eastAsia="nl-NL"/>
        </w:rPr>
        <w:sym w:font="Symbol" w:char="F02D"/>
      </w:r>
      <w:r w:rsidR="00200E26">
        <w:rPr>
          <w:rFonts w:ascii="Arial" w:eastAsia="Times New Roman" w:hAnsi="Arial" w:cs="Arial"/>
          <w:bCs/>
          <w:color w:val="000000"/>
          <w:kern w:val="36"/>
          <w:lang w:eastAsia="nl-NL"/>
        </w:rPr>
        <w:t>H</w:t>
      </w:r>
      <w:r w:rsidR="00EF123D">
        <w:rPr>
          <w:rFonts w:ascii="Arial" w:eastAsia="Times New Roman" w:hAnsi="Arial" w:cs="Arial"/>
          <w:bCs/>
          <w:color w:val="000000"/>
          <w:kern w:val="36"/>
          <w:lang w:eastAsia="nl-NL"/>
        </w:rPr>
        <w:t>-</w:t>
      </w:r>
      <w:r w:rsidR="00200E26">
        <w:rPr>
          <w:rFonts w:ascii="Arial" w:eastAsia="Times New Roman" w:hAnsi="Arial" w:cs="Arial"/>
          <w:bCs/>
          <w:color w:val="000000"/>
          <w:kern w:val="36"/>
          <w:lang w:eastAsia="nl-NL"/>
        </w:rPr>
        <w:t xml:space="preserve">binding verbreken kost </w:t>
      </w:r>
      <w:r w:rsidR="00EF123D">
        <w:rPr>
          <w:rFonts w:ascii="Arial" w:eastAsia="Times New Roman" w:hAnsi="Arial" w:cs="Arial"/>
          <w:bCs/>
          <w:color w:val="000000"/>
          <w:kern w:val="36"/>
          <w:lang w:eastAsia="nl-NL"/>
        </w:rPr>
        <w:t xml:space="preserve">dan ook </w:t>
      </w:r>
      <w:r w:rsidR="00200E26">
        <w:rPr>
          <w:rFonts w:ascii="Arial" w:eastAsia="Times New Roman" w:hAnsi="Arial" w:cs="Arial"/>
          <w:bCs/>
          <w:color w:val="000000"/>
          <w:kern w:val="36"/>
          <w:lang w:eastAsia="nl-NL"/>
        </w:rPr>
        <w:t>meer energie dan een C</w:t>
      </w:r>
      <w:r w:rsidR="00200E26">
        <w:rPr>
          <w:rFonts w:ascii="Arial" w:eastAsia="Times New Roman" w:hAnsi="Arial" w:cs="Arial"/>
          <w:bCs/>
          <w:color w:val="000000"/>
          <w:kern w:val="36"/>
          <w:lang w:eastAsia="nl-NL"/>
        </w:rPr>
        <w:sym w:font="Symbol" w:char="F02D"/>
      </w:r>
      <w:r w:rsidR="00200E26">
        <w:rPr>
          <w:rFonts w:ascii="Arial" w:eastAsia="Times New Roman" w:hAnsi="Arial" w:cs="Arial"/>
          <w:bCs/>
          <w:color w:val="000000"/>
          <w:kern w:val="36"/>
          <w:lang w:eastAsia="nl-NL"/>
        </w:rPr>
        <w:t>C</w:t>
      </w:r>
      <w:r w:rsidR="00EF123D">
        <w:rPr>
          <w:rFonts w:ascii="Arial" w:eastAsia="Times New Roman" w:hAnsi="Arial" w:cs="Arial"/>
          <w:bCs/>
          <w:color w:val="000000"/>
          <w:kern w:val="36"/>
          <w:lang w:eastAsia="nl-NL"/>
        </w:rPr>
        <w:t>-</w:t>
      </w:r>
      <w:r w:rsidR="00200E26">
        <w:rPr>
          <w:rFonts w:ascii="Arial" w:eastAsia="Times New Roman" w:hAnsi="Arial" w:cs="Arial"/>
          <w:bCs/>
          <w:color w:val="000000"/>
          <w:kern w:val="36"/>
          <w:lang w:eastAsia="nl-NL"/>
        </w:rPr>
        <w:t>binding verbreken.</w:t>
      </w:r>
    </w:p>
    <w:p w14:paraId="39862B95" w14:textId="41454DBF" w:rsidR="00200E26" w:rsidRDefault="00200E26" w:rsidP="000F656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0F6566">
        <w:rPr>
          <w:rFonts w:ascii="Arial" w:eastAsia="Times New Roman" w:hAnsi="Arial" w:cs="Arial"/>
          <w:bCs/>
          <w:color w:val="000000"/>
          <w:kern w:val="36"/>
          <w:lang w:eastAsia="nl-NL"/>
        </w:rPr>
        <w:t>Sferische r</w:t>
      </w:r>
      <w:r>
        <w:rPr>
          <w:rFonts w:ascii="Arial" w:eastAsia="Times New Roman" w:hAnsi="Arial" w:cs="Arial"/>
          <w:bCs/>
          <w:color w:val="000000"/>
          <w:kern w:val="36"/>
          <w:lang w:eastAsia="nl-NL"/>
        </w:rPr>
        <w:t>epulsie betekent een afstotende kracht</w:t>
      </w:r>
      <w:r w:rsidR="00EF123D">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w:t>
      </w:r>
      <w:r w:rsidR="00777227">
        <w:rPr>
          <w:rFonts w:ascii="Arial" w:eastAsia="Times New Roman" w:hAnsi="Arial" w:cs="Arial"/>
          <w:bCs/>
          <w:color w:val="000000"/>
          <w:kern w:val="36"/>
          <w:lang w:eastAsia="nl-NL"/>
        </w:rPr>
        <w:t>andere moleculen minder makkelijk het ongepaarde elektron kunnen naderen.</w:t>
      </w:r>
    </w:p>
    <w:p w14:paraId="69A88B3E" w14:textId="60B3F2DB" w:rsidR="00777227" w:rsidRDefault="00DF67A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Initiatoren</w:t>
      </w:r>
      <w:proofErr w:type="spellEnd"/>
      <w:r>
        <w:rPr>
          <w:rFonts w:ascii="Arial" w:eastAsia="Times New Roman" w:hAnsi="Arial" w:cs="Arial"/>
          <w:bCs/>
          <w:color w:val="000000"/>
          <w:kern w:val="36"/>
          <w:lang w:eastAsia="nl-NL"/>
        </w:rPr>
        <w:t xml:space="preserve"> moeten de polymerisatie op gang brengen.</w:t>
      </w:r>
    </w:p>
    <w:p w14:paraId="72789CBD" w14:textId="7F8B4C94" w:rsidR="00DF67A6" w:rsidRDefault="00DF67A6" w:rsidP="00DF67A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Initiatoren</w:t>
      </w:r>
      <w:proofErr w:type="spellEnd"/>
      <w:r>
        <w:rPr>
          <w:rFonts w:ascii="Arial" w:eastAsia="Times New Roman" w:hAnsi="Arial" w:cs="Arial"/>
          <w:bCs/>
          <w:color w:val="000000"/>
          <w:kern w:val="36"/>
          <w:lang w:eastAsia="nl-NL"/>
        </w:rPr>
        <w:t xml:space="preserve"> vormen radicalen. Deze radicalen reageren met alkenen. Hoe meer initiator des te meer radicalen. De kans op terminatie is dan ook groter dus de (gemiddelde) ketenlengte zal afnemen.</w:t>
      </w:r>
    </w:p>
    <w:p w14:paraId="1E05D2A0" w14:textId="774D4EC4" w:rsidR="00DF67A6" w:rsidRDefault="00DF67A6"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6A2E2D6C" w14:textId="44508CE5" w:rsidR="00DF67A6" w:rsidRDefault="00C935A2" w:rsidP="007C6CC8">
      <w:pPr>
        <w:spacing w:after="0" w:line="360" w:lineRule="auto"/>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139FEC9" wp14:editId="256BB9A4">
            <wp:extent cx="5759450" cy="3636645"/>
            <wp:effectExtent l="0" t="0" r="0"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3636645"/>
                    </a:xfrm>
                    <a:prstGeom prst="rect">
                      <a:avLst/>
                    </a:prstGeom>
                  </pic:spPr>
                </pic:pic>
              </a:graphicData>
            </a:graphic>
          </wp:inline>
        </w:drawing>
      </w:r>
    </w:p>
    <w:p w14:paraId="3D4E5E97" w14:textId="0C6FB5A6" w:rsidR="00E86439" w:rsidRDefault="002B752B"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7F1BC3CA" w14:textId="6D95D0F3" w:rsidR="002B752B" w:rsidRPr="00E86439" w:rsidRDefault="00F43F1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77DFD67" wp14:editId="7DE3C3B6">
            <wp:extent cx="2463345" cy="612713"/>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01800" cy="622278"/>
                    </a:xfrm>
                    <a:prstGeom prst="rect">
                      <a:avLst/>
                    </a:prstGeom>
                  </pic:spPr>
                </pic:pic>
              </a:graphicData>
            </a:graphic>
          </wp:inline>
        </w:drawing>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7F6A9481"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985FE10" w:rsidR="00914F0F" w:rsidRPr="00E75C81" w:rsidRDefault="009D06E7"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D1897D0" w:rsidR="00914F0F"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001394B" w:rsidR="00452AE5"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B8D0287" w:rsidR="009A7F5B"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4F1957F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24779">
              <w:rPr>
                <w:rFonts w:ascii="Arial" w:eastAsia="Times New Roman" w:hAnsi="Arial" w:cs="Arial"/>
                <w:bCs/>
                <w:color w:val="000000"/>
                <w:kern w:val="36"/>
                <w:lang w:eastAsia="nl-NL"/>
              </w:rPr>
              <w:t>uitleggen wat een radicaal is.</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ECF1CA3" w:rsidR="005E4699"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61E492E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724779">
              <w:rPr>
                <w:rFonts w:ascii="Arial" w:eastAsia="Times New Roman" w:hAnsi="Arial" w:cs="Arial"/>
                <w:bCs/>
                <w:color w:val="000000"/>
                <w:kern w:val="36"/>
                <w:lang w:eastAsia="nl-NL"/>
              </w:rPr>
              <w:t>6</w:t>
            </w:r>
          </w:p>
          <w:p w14:paraId="1B9C4CD3" w14:textId="3407D16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724779">
              <w:rPr>
                <w:rFonts w:ascii="Arial" w:eastAsia="Times New Roman" w:hAnsi="Arial" w:cs="Arial"/>
                <w:bCs/>
                <w:color w:val="000000"/>
                <w:kern w:val="36"/>
                <w:lang w:eastAsia="nl-NL"/>
              </w:rPr>
              <w:t>5</w:t>
            </w:r>
          </w:p>
        </w:tc>
        <w:tc>
          <w:tcPr>
            <w:tcW w:w="5913" w:type="dxa"/>
          </w:tcPr>
          <w:p w14:paraId="563BEBCE" w14:textId="2FAFAA7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24779">
              <w:rPr>
                <w:rFonts w:ascii="Arial" w:eastAsia="Times New Roman" w:hAnsi="Arial" w:cs="Arial"/>
                <w:bCs/>
                <w:color w:val="000000"/>
                <w:kern w:val="36"/>
                <w:lang w:eastAsia="nl-NL"/>
              </w:rPr>
              <w:t>uitleggen dat radicalen een hoge energie-inhoud hebben.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E8132A1"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724779">
              <w:rPr>
                <w:rFonts w:ascii="Arial" w:eastAsia="Times New Roman" w:hAnsi="Arial" w:cs="Arial"/>
                <w:bCs/>
                <w:color w:val="000000"/>
                <w:kern w:val="36"/>
                <w:lang w:eastAsia="nl-NL"/>
              </w:rPr>
              <w:t xml:space="preserve"> H6</w:t>
            </w:r>
          </w:p>
          <w:p w14:paraId="2CC38B75" w14:textId="5A9B861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724779">
              <w:rPr>
                <w:rFonts w:ascii="Arial" w:eastAsia="Times New Roman" w:hAnsi="Arial" w:cs="Arial"/>
                <w:bCs/>
                <w:color w:val="000000"/>
                <w:kern w:val="36"/>
                <w:lang w:eastAsia="nl-NL"/>
              </w:rPr>
              <w:t xml:space="preserve"> H5</w:t>
            </w:r>
          </w:p>
        </w:tc>
        <w:tc>
          <w:tcPr>
            <w:tcW w:w="5913" w:type="dxa"/>
          </w:tcPr>
          <w:p w14:paraId="64C9D4AE" w14:textId="012A9FCD"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724779">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69CEC1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724779">
              <w:rPr>
                <w:rFonts w:ascii="Arial" w:eastAsia="Times New Roman" w:hAnsi="Arial" w:cs="Arial"/>
                <w:bCs/>
                <w:color w:val="000000"/>
                <w:kern w:val="36"/>
                <w:lang w:eastAsia="nl-NL"/>
              </w:rPr>
              <w:t>6</w:t>
            </w:r>
          </w:p>
          <w:p w14:paraId="240C0849" w14:textId="41A1084D"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724779">
              <w:rPr>
                <w:rFonts w:ascii="Arial" w:eastAsia="Times New Roman" w:hAnsi="Arial" w:cs="Arial"/>
                <w:bCs/>
                <w:color w:val="000000"/>
                <w:kern w:val="36"/>
                <w:lang w:eastAsia="nl-NL"/>
              </w:rPr>
              <w:t>5</w:t>
            </w:r>
          </w:p>
        </w:tc>
        <w:tc>
          <w:tcPr>
            <w:tcW w:w="5913" w:type="dxa"/>
          </w:tcPr>
          <w:p w14:paraId="7CA6AFBC" w14:textId="57B5768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24779">
              <w:rPr>
                <w:rFonts w:ascii="Arial" w:eastAsia="Times New Roman" w:hAnsi="Arial" w:cs="Arial"/>
                <w:bCs/>
                <w:color w:val="000000"/>
                <w:kern w:val="36"/>
                <w:lang w:eastAsia="nl-NL"/>
              </w:rPr>
              <w:t>informatie verwerken.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839958E" w:rsidR="00C7724B"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48426C5D" w:rsidR="009A7F5B"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6A77E314" w:rsidR="00914F0F" w:rsidRDefault="0072477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4F5FB6F2" w:rsidR="00452AE5" w:rsidRDefault="00277E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0A11A752" w14:textId="0F0C27AC" w:rsidR="007D3CBB" w:rsidRDefault="00277E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0083D8C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277EAC">
              <w:rPr>
                <w:rFonts w:ascii="Arial" w:eastAsia="Times New Roman" w:hAnsi="Arial" w:cs="Arial"/>
                <w:bCs/>
                <w:color w:val="000000"/>
                <w:kern w:val="36"/>
                <w:lang w:eastAsia="nl-NL"/>
              </w:rPr>
              <w:t>uitleggen wat de functie van een initiator is.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F9581A7" w:rsidR="007D3CBB" w:rsidRDefault="00277E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79F67B62" w:rsidR="00646377" w:rsidRDefault="00277E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1AC4764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77EAC">
              <w:rPr>
                <w:rFonts w:ascii="Arial" w:eastAsia="Times New Roman" w:hAnsi="Arial" w:cs="Arial"/>
                <w:bCs/>
                <w:color w:val="000000"/>
                <w:kern w:val="36"/>
                <w:lang w:eastAsia="nl-NL"/>
              </w:rPr>
              <w:t xml:space="preserve">uitleggen hoe </w:t>
            </w:r>
            <w:proofErr w:type="spellStart"/>
            <w:r w:rsidR="00277EAC">
              <w:rPr>
                <w:rFonts w:ascii="Arial" w:eastAsia="Times New Roman" w:hAnsi="Arial" w:cs="Arial"/>
                <w:bCs/>
                <w:color w:val="000000"/>
                <w:kern w:val="36"/>
                <w:lang w:eastAsia="nl-NL"/>
              </w:rPr>
              <w:t>initiatoren</w:t>
            </w:r>
            <w:proofErr w:type="spellEnd"/>
            <w:r w:rsidR="00277EAC">
              <w:rPr>
                <w:rFonts w:ascii="Arial" w:eastAsia="Times New Roman" w:hAnsi="Arial" w:cs="Arial"/>
                <w:bCs/>
                <w:color w:val="000000"/>
                <w:kern w:val="36"/>
                <w:lang w:eastAsia="nl-NL"/>
              </w:rPr>
              <w:t xml:space="preserve"> werkzaam zijn.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A1DD5A8" w:rsidR="00C85B0B" w:rsidRDefault="00277E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297F8C3F" w14:textId="75AAEE11" w:rsidR="00C85B0B" w:rsidRDefault="00277EAC"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tc>
        <w:tc>
          <w:tcPr>
            <w:tcW w:w="5913" w:type="dxa"/>
          </w:tcPr>
          <w:p w14:paraId="1D3417D2" w14:textId="571ADBD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77EAC">
              <w:rPr>
                <w:rFonts w:ascii="Arial" w:eastAsia="Times New Roman" w:hAnsi="Arial" w:cs="Arial"/>
                <w:bCs/>
                <w:color w:val="000000"/>
                <w:kern w:val="36"/>
                <w:lang w:eastAsia="nl-NL"/>
              </w:rPr>
              <w:t>het reactiemechanisme van een radicaalmechanisme in structuurformules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DBEFF23" w:rsidR="00C85B0B" w:rsidRDefault="00E41F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B3923C8" w:rsidR="00C85B0B" w:rsidRDefault="00E41F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3F10BEC8" w14:textId="64D68236" w:rsidR="00C85B0B" w:rsidRDefault="00E41F1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12</w:t>
            </w:r>
          </w:p>
        </w:tc>
        <w:tc>
          <w:tcPr>
            <w:tcW w:w="5913" w:type="dxa"/>
          </w:tcPr>
          <w:p w14:paraId="0073E516" w14:textId="5E4D2FC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277EAC">
              <w:rPr>
                <w:rFonts w:ascii="Arial" w:eastAsia="Times New Roman" w:hAnsi="Arial" w:cs="Arial"/>
                <w:bCs/>
                <w:color w:val="000000"/>
                <w:kern w:val="36"/>
                <w:lang w:eastAsia="nl-NL"/>
              </w:rPr>
              <w:t xml:space="preserve"> de polymerisatie van propeen als reactievergelijking weergeven.</w:t>
            </w:r>
          </w:p>
        </w:tc>
      </w:tr>
      <w:bookmarkEnd w:id="3"/>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6C29"/>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566"/>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0E26"/>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77EAC"/>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52B"/>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6B37"/>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7F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9E"/>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8BF"/>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2E90"/>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447A"/>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79"/>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2A26"/>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227"/>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923"/>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9EF"/>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0C4"/>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454"/>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78"/>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ED8"/>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6F9D"/>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2B4"/>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E7"/>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69"/>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A3F"/>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A2"/>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CD"/>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2DFB"/>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B7CDA"/>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461"/>
    <w:rsid w:val="00DF15D7"/>
    <w:rsid w:val="00DF2142"/>
    <w:rsid w:val="00DF2AF8"/>
    <w:rsid w:val="00DF3157"/>
    <w:rsid w:val="00DF3AD1"/>
    <w:rsid w:val="00DF423B"/>
    <w:rsid w:val="00DF43E9"/>
    <w:rsid w:val="00DF4624"/>
    <w:rsid w:val="00DF554D"/>
    <w:rsid w:val="00DF5A2D"/>
    <w:rsid w:val="00DF5F45"/>
    <w:rsid w:val="00DF602B"/>
    <w:rsid w:val="00DF611D"/>
    <w:rsid w:val="00DF67A6"/>
    <w:rsid w:val="00DF6EBA"/>
    <w:rsid w:val="00DF7E1F"/>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1F1D"/>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203"/>
    <w:rsid w:val="00EE4CE5"/>
    <w:rsid w:val="00EE564A"/>
    <w:rsid w:val="00EE59D7"/>
    <w:rsid w:val="00EE5E88"/>
    <w:rsid w:val="00EE72FB"/>
    <w:rsid w:val="00EE7CC5"/>
    <w:rsid w:val="00EE7FB1"/>
    <w:rsid w:val="00EF02AD"/>
    <w:rsid w:val="00EF02BF"/>
    <w:rsid w:val="00EF0395"/>
    <w:rsid w:val="00EF0A3D"/>
    <w:rsid w:val="00EF0CFA"/>
    <w:rsid w:val="00EF11F2"/>
    <w:rsid w:val="00EF123D"/>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0B9"/>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DBD"/>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19"/>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3FA"/>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5C5"/>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62168123">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44748299">
      <w:bodyDiv w:val="1"/>
      <w:marLeft w:val="0"/>
      <w:marRight w:val="0"/>
      <w:marTop w:val="0"/>
      <w:marBottom w:val="0"/>
      <w:divBdr>
        <w:top w:val="none" w:sz="0" w:space="0" w:color="auto"/>
        <w:left w:val="none" w:sz="0" w:space="0" w:color="auto"/>
        <w:bottom w:val="none" w:sz="0" w:space="0" w:color="auto"/>
        <w:right w:val="none" w:sz="0" w:space="0" w:color="auto"/>
      </w:divBdr>
      <w:divsChild>
        <w:div w:id="304043818">
          <w:marLeft w:val="0"/>
          <w:marRight w:val="0"/>
          <w:marTop w:val="0"/>
          <w:marBottom w:val="0"/>
          <w:divBdr>
            <w:top w:val="none" w:sz="0" w:space="0" w:color="auto"/>
            <w:left w:val="none" w:sz="0" w:space="0" w:color="auto"/>
            <w:bottom w:val="none" w:sz="0" w:space="0" w:color="auto"/>
            <w:right w:val="none" w:sz="0" w:space="0" w:color="auto"/>
          </w:divBdr>
        </w:div>
        <w:div w:id="1601991616">
          <w:marLeft w:val="0"/>
          <w:marRight w:val="0"/>
          <w:marTop w:val="0"/>
          <w:marBottom w:val="0"/>
          <w:divBdr>
            <w:top w:val="none" w:sz="0" w:space="0" w:color="auto"/>
            <w:left w:val="none" w:sz="0" w:space="0" w:color="auto"/>
            <w:bottom w:val="none" w:sz="0" w:space="0" w:color="auto"/>
            <w:right w:val="none" w:sz="0" w:space="0" w:color="auto"/>
          </w:divBdr>
          <w:divsChild>
            <w:div w:id="244998847">
              <w:marLeft w:val="0"/>
              <w:marRight w:val="0"/>
              <w:marTop w:val="0"/>
              <w:marBottom w:val="0"/>
              <w:divBdr>
                <w:top w:val="none" w:sz="0" w:space="0" w:color="auto"/>
                <w:left w:val="none" w:sz="0" w:space="0" w:color="auto"/>
                <w:bottom w:val="none" w:sz="0" w:space="0" w:color="auto"/>
                <w:right w:val="none" w:sz="0" w:space="0" w:color="auto"/>
              </w:divBdr>
              <w:divsChild>
                <w:div w:id="17724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942</Words>
  <Characters>5186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2023-05-27T09:50:00Z</dcterms:created>
  <dcterms:modified xsi:type="dcterms:W3CDTF">2023-05-29T08:06:00Z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